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177" w:type="dxa"/>
        <w:tblInd w:w="93" w:type="dxa"/>
        <w:tblLook w:val="04A0" w:firstRow="1" w:lastRow="0" w:firstColumn="1" w:lastColumn="0" w:noHBand="0" w:noVBand="1"/>
      </w:tblPr>
      <w:tblGrid>
        <w:gridCol w:w="779"/>
        <w:gridCol w:w="7749"/>
        <w:gridCol w:w="2529"/>
        <w:gridCol w:w="1600"/>
        <w:gridCol w:w="960"/>
        <w:gridCol w:w="1560"/>
      </w:tblGrid>
      <w:tr w:rsidR="000624D1" w:rsidRPr="00501856" w:rsidTr="00BA1CAE">
        <w:trPr>
          <w:trHeight w:val="49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4D1" w:rsidRPr="00501856" w:rsidRDefault="000624D1" w:rsidP="000531E0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Chi bộ: </w:t>
            </w:r>
            <w:r w:rsidRPr="00501856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4D1" w:rsidRDefault="000624D1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</w:pPr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Hạn chót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gửi</w:t>
            </w:r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báo cáo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về cho đảng vụ</w:t>
            </w:r>
            <w:r w:rsidRPr="000624D1"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 xml:space="preserve"> ngày 11/11/2017</w:t>
            </w:r>
          </w:p>
          <w:p w:rsidR="000624D1" w:rsidRPr="000624D1" w:rsidRDefault="000624D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highlight w:val="yellow"/>
              </w:rPr>
              <w:t>Trân trọng!</w:t>
            </w:r>
          </w:p>
        </w:tc>
      </w:tr>
      <w:tr w:rsidR="00501856" w:rsidRPr="00501856" w:rsidTr="00E902B6">
        <w:trPr>
          <w:trHeight w:val="30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1856" w:rsidRPr="00501856" w:rsidTr="00E902B6">
        <w:trPr>
          <w:trHeight w:val="495"/>
        </w:trPr>
        <w:tc>
          <w:tcPr>
            <w:tcW w:w="1517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Báo cáo số liệu công tác tuyên truyền năm 2017</w:t>
            </w:r>
          </w:p>
        </w:tc>
      </w:tr>
      <w:tr w:rsidR="00501856" w:rsidRPr="00501856" w:rsidTr="00E902B6">
        <w:trPr>
          <w:trHeight w:val="24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1856" w:rsidRPr="00501856" w:rsidTr="00E902B6">
        <w:trPr>
          <w:trHeight w:val="495"/>
        </w:trPr>
        <w:tc>
          <w:tcPr>
            <w:tcW w:w="8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1. Báo cáo số liệu công tác tuyên truyền năm 2017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1856" w:rsidRPr="00501856" w:rsidTr="00E902B6">
        <w:trPr>
          <w:trHeight w:val="27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1856" w:rsidRPr="00501856" w:rsidTr="00E902B6">
        <w:trPr>
          <w:trHeight w:val="405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7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Nội dung tuyên truyền</w:t>
            </w:r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Hình thức, số cuộc 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tổ chức tuyên truyền</w:t>
            </w:r>
          </w:p>
        </w:tc>
        <w:tc>
          <w:tcPr>
            <w:tcW w:w="41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lượt người dự</w:t>
            </w:r>
          </w:p>
        </w:tc>
      </w:tr>
      <w:tr w:rsidR="00501856" w:rsidRPr="00501856" w:rsidTr="00E902B6">
        <w:trPr>
          <w:trHeight w:val="390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Đảng viên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GV, NV, NLĐ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và HS-SV</w:t>
            </w:r>
          </w:p>
        </w:tc>
      </w:tr>
      <w:tr w:rsidR="00501856" w:rsidRPr="00501856" w:rsidTr="00E902B6">
        <w:trPr>
          <w:trHeight w:val="645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lượt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người dự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Tỷ lệ 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501856" w:rsidRPr="00501856" w:rsidTr="00E902B6">
        <w:trPr>
          <w:trHeight w:val="7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 quả năm đầu thực hiện Nghị quyết Đại hội Đàng bộ Thành phố lần thứ X và Nghị quyết Đại hội đại biểu toàn quốc lần thứ XII; Nghị quyết đại hội đảng bộ các cấp.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Nghị quyết Trung ương 4 khóa XII về “Tăng cường xây dựng, chỉnh đốn Đảng; ngăn chặ</w:t>
            </w:r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n, đẩy lùi sự suy thoái về tư tưởng chính trị, đạo đức, lối sống, những biểu hiện “tự diễn biến”, “tự chuyển hoa” trong nội bộ”.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 quả 01 năm thực hiện Chỉ thị 05-CT/TW về đẩy mạnh học tập và làm theo tư tưởng, đạo đức, phong cách Hồ Chí Minh.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03665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Nghị quyết Trung ương 5 khóa XII.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501856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A674D8" w:rsidRDefault="00501856" w:rsidP="0003665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  <w:r w:rsidR="000531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Tuyên truyền các </w:t>
            </w:r>
            <w:r w:rsidR="0003665F" w:rsidRPr="00A674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chuyến thăm của lãnh đạo Đảng, Nhà nước tới các nước.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761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Các ngày Kỷ niệm trong năm</w:t>
            </w:r>
          </w:p>
        </w:tc>
        <w:tc>
          <w:tcPr>
            <w:tcW w:w="2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0185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87 năm ngày thành lập Đảng Cộng sản Việt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110 năm Ngày sinh Tổng Bí thư Trường Chinh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Giỗ tổ Hùng Vương (mùng 10 tháng Ba)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110 năm Ngày sinh Tổng Bí thư Lê Duẩn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42 năm Ngày giải phóng miền Nam, thống nhất đất nước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63 năm Chiến thắng Điện Biên Phủ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127 năm Ngày sinh Chủ tịch Hồ Chí Minh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732 năm Ngày Cách mạng tháng Tám và Quốc Khánh nước CHXHCN Việt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70 năm Ngày thương binh, liệt sĩ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100 năm ngày Cách mạng tháng 10 Nga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Kỷ niệm 70 năm tác phẩm “Sửa đối lối làm việc” của Chủ tịch Hồ Chí Minh.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E902B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F85CB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85CB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Các chuyên đề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Kết quả phát triển kinh tế - văn hóa – xã hội năm 2016, phương hướng, nhiệm vụ năm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Công tác thông tin đối ngoại.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tuy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truy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bi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o, bi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gi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tr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li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Nam – Trung qu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c,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 – 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o,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 – Campuchia.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ng, 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tham nh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ũ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ng, 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c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thu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giai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đoạn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2011 – 2020.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v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“Ng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ườ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 Nam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ti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F85CBF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 APEC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truy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n, qu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b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ì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nh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du 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ịch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 “H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 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–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thi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– An 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oàn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ữ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ngh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 – Campuchia 2017”; “N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m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đoàn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ữ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ngh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Nam – L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 2017”.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F85CBF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v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độ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“T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oàn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đoàn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k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 x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m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i,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v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minh”; 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ươ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tr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ì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m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ụ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ti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qu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gia x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d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n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m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 tr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địa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b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th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ph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ồ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Ch</w:t>
            </w:r>
            <w:r w:rsidRPr="00F85C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í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Minh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giai 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đoạn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2016 – 2020 g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ắ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v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 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đẩ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m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ạ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phong tr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o thi 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ua “Th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à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nh ph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ố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chung s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ứ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 x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d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n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th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m</w:t>
            </w:r>
            <w:r w:rsidR="00E902B6"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ớ</w:t>
            </w:r>
            <w:r w:rsid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đề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 t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oàn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giao th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n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 2017 “X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â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 d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v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 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óa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giao th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ng trong Thanh, Thi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 ni</w:t>
            </w:r>
            <w:r w:rsidRPr="00E902B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ên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Ph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ò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ng, ch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ố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 d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ịc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h b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A761BC" w:rsidRPr="00501856" w:rsidTr="00E902B6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E902B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K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 qu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ả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tuy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 truy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 nh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ữ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 v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ấ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đề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th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ờ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 s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, s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ự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ki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ệ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 bi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ê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 gi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ớ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i, trong n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ướ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c, 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địa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ph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ươ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ng, 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đơ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 v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ị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do c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ơ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s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ở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ủ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độ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ng t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ổ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ch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ứ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c (n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ế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 c</w:t>
            </w:r>
            <w:r w:rsidRPr="00E902B6">
              <w:rPr>
                <w:rFonts w:ascii="Times New Roman" w:eastAsia="Times New Roman" w:hAnsi="Times New Roman" w:cs="Times New Roman"/>
                <w:color w:val="000000"/>
              </w:rPr>
              <w:t>ó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501856" w:rsidRDefault="00A761BC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A674D8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</w:t>
            </w: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ê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u m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ộ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 s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ố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ì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nh th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ứ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c tuy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ê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 truy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 n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ổ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i b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ậ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t (s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ử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d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ụng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c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ng ngh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ệ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th</w:t>
            </w:r>
            <w:r w:rsidRPr="00E902B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ng tin)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902B6" w:rsidRPr="00501856" w:rsidTr="0051529E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Default="00FD42DA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T/M chi ủy </w:t>
            </w:r>
          </w:p>
          <w:p w:rsidR="00FD42DA" w:rsidRPr="00501856" w:rsidRDefault="00FD42DA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   Bí thư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902B6" w:rsidRPr="00501856" w:rsidRDefault="00E902B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960048" w:rsidRDefault="00960048">
      <w:bookmarkStart w:id="0" w:name="_GoBack"/>
      <w:bookmarkEnd w:id="0"/>
    </w:p>
    <w:sectPr w:rsidR="00960048" w:rsidSect="00501856">
      <w:pgSz w:w="16834" w:h="11909" w:orient="landscape" w:code="9"/>
      <w:pgMar w:top="720" w:right="576" w:bottom="28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501856"/>
    <w:rsid w:val="0003665F"/>
    <w:rsid w:val="000531E0"/>
    <w:rsid w:val="000624D1"/>
    <w:rsid w:val="0025372D"/>
    <w:rsid w:val="00382857"/>
    <w:rsid w:val="004118CC"/>
    <w:rsid w:val="00501856"/>
    <w:rsid w:val="0051529E"/>
    <w:rsid w:val="0064345A"/>
    <w:rsid w:val="00960048"/>
    <w:rsid w:val="009774F2"/>
    <w:rsid w:val="00A674D8"/>
    <w:rsid w:val="00A761BC"/>
    <w:rsid w:val="00BB6BCF"/>
    <w:rsid w:val="00C31C15"/>
    <w:rsid w:val="00DA63CF"/>
    <w:rsid w:val="00E902B6"/>
    <w:rsid w:val="00F317F9"/>
    <w:rsid w:val="00F85CBF"/>
    <w:rsid w:val="00FD42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E0CC9-EBE2-4142-A52E-39CDB40B8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Admin</cp:lastModifiedBy>
  <cp:revision>4</cp:revision>
  <dcterms:created xsi:type="dcterms:W3CDTF">2017-11-02T01:45:00Z</dcterms:created>
  <dcterms:modified xsi:type="dcterms:W3CDTF">2017-11-07T02:11:00Z</dcterms:modified>
</cp:coreProperties>
</file>